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33BA1B1" w14:textId="77777777" w:rsidR="00B41700" w:rsidRDefault="006D34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6C1B8" wp14:editId="2B326F16">
                <wp:simplePos x="0" y="0"/>
                <wp:positionH relativeFrom="column">
                  <wp:posOffset>2171700</wp:posOffset>
                </wp:positionH>
                <wp:positionV relativeFrom="paragraph">
                  <wp:posOffset>7543800</wp:posOffset>
                </wp:positionV>
                <wp:extent cx="3543300" cy="5715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46C09" w14:textId="77777777" w:rsidR="006D34A0" w:rsidRDefault="006D34A0" w:rsidP="006D34A0">
                            <w:pPr>
                              <w:spacing w:after="0"/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6D34A0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Source: Post-Secondary Education Opportunity, February 2013</w:t>
                            </w:r>
                          </w:p>
                          <w:p w14:paraId="7E517792" w14:textId="77777777" w:rsidR="006D34A0" w:rsidRPr="006D34A0" w:rsidRDefault="00A64050" w:rsidP="006D34A0">
                            <w:pPr>
                              <w:spacing w:after="0"/>
                              <w:jc w:val="right"/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</w:pPr>
                            <w:hyperlink r:id="rId5" w:history="1">
                              <w:r w:rsidR="006D34A0" w:rsidRPr="006D34A0">
                                <w:rPr>
                                  <w:rFonts w:asciiTheme="majorHAnsi" w:hAnsiTheme="majorHAnsi" w:cs="Calibri"/>
                                  <w:sz w:val="20"/>
                                  <w:szCs w:val="20"/>
                                  <w:u w:color="0000FF"/>
                                </w:rPr>
                                <w:t>http://www.postsecondary.org/last12/248_213pg1_20.pdf</w:t>
                              </w:r>
                            </w:hyperlink>
                          </w:p>
                          <w:p w14:paraId="1665283C" w14:textId="77777777" w:rsidR="006D34A0" w:rsidRPr="006D34A0" w:rsidRDefault="006D34A0" w:rsidP="006D34A0">
                            <w:pPr>
                              <w:spacing w:after="0" w:line="240" w:lineRule="auto"/>
                              <w:ind w:left="216" w:right="288"/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41C53394" w14:textId="77777777" w:rsidR="006D34A0" w:rsidRPr="006D34A0" w:rsidRDefault="006D34A0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594pt;width:279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1Bls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" filled="f" stroked="f">
                <v:textbox>
                  <w:txbxContent>
                    <w:p w14:paraId="46246C09" w14:textId="77777777" w:rsidR="006D34A0" w:rsidRDefault="006D34A0" w:rsidP="006D34A0">
                      <w:pPr>
                        <w:spacing w:after="0"/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D34A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Source: Post-Secondary Education Opportunity, February 2013</w:t>
                      </w:r>
                    </w:p>
                    <w:p w14:paraId="7E517792" w14:textId="77777777" w:rsidR="006D34A0" w:rsidRPr="006D34A0" w:rsidRDefault="006D34A0" w:rsidP="006D34A0">
                      <w:pPr>
                        <w:spacing w:after="0"/>
                        <w:jc w:val="right"/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</w:pPr>
                      <w:hyperlink r:id="rId6" w:history="1">
                        <w:r w:rsidRPr="006D34A0">
                          <w:rPr>
                            <w:rFonts w:asciiTheme="majorHAnsi" w:hAnsiTheme="majorHAnsi" w:cs="Calibri"/>
                            <w:sz w:val="20"/>
                            <w:szCs w:val="20"/>
                            <w:u w:color="0000FF"/>
                          </w:rPr>
                          <w:t>http://www.postsecondary.org/last12/248_213pg1_20.pdf</w:t>
                        </w:r>
                      </w:hyperlink>
                    </w:p>
                    <w:p w14:paraId="1665283C" w14:textId="77777777" w:rsidR="006D34A0" w:rsidRPr="006D34A0" w:rsidRDefault="006D34A0" w:rsidP="006D34A0">
                      <w:pPr>
                        <w:spacing w:after="0" w:line="240" w:lineRule="auto"/>
                        <w:ind w:left="216" w:right="288"/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41C53394" w14:textId="77777777" w:rsidR="006D34A0" w:rsidRPr="006D34A0" w:rsidRDefault="006D34A0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39F6">
        <w:rPr>
          <w:noProof/>
        </w:rPr>
        <w:drawing>
          <wp:inline distT="0" distB="0" distL="0" distR="0" wp14:anchorId="48DC5E28" wp14:editId="49150317">
            <wp:extent cx="5594838" cy="724279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688" cy="724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1700" w:rsidSect="00B41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F6"/>
    <w:rsid w:val="006D34A0"/>
    <w:rsid w:val="00A139F6"/>
    <w:rsid w:val="00A64050"/>
    <w:rsid w:val="00B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34A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F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9F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F6"/>
    <w:rPr>
      <w:rFonts w:ascii="Lucida Grande" w:eastAsiaTheme="minorHAnsi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F6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9F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9F6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stsecondary.org/last12/248_213pg1_20.pdf" TargetMode="External"/><Relationship Id="rId5" Type="http://schemas.openxmlformats.org/officeDocument/2006/relationships/hyperlink" Target="http://www.postsecondary.org/last12/248_213pg1_2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Sunshine</dc:creator>
  <cp:lastModifiedBy>Derek Chernow</cp:lastModifiedBy>
  <cp:revision>2</cp:revision>
  <dcterms:created xsi:type="dcterms:W3CDTF">2013-04-02T21:41:00Z</dcterms:created>
  <dcterms:modified xsi:type="dcterms:W3CDTF">2013-04-02T21:41:00Z</dcterms:modified>
</cp:coreProperties>
</file>